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0D" w:rsidRDefault="003324E3" w:rsidP="00F3240D">
      <w:pPr>
        <w:ind w:left="360"/>
        <w:rPr>
          <w:b/>
        </w:rPr>
      </w:pPr>
      <w:r w:rsidRPr="00F3240D">
        <w:rPr>
          <w:b/>
        </w:rPr>
        <w:t xml:space="preserve">MODELLO </w:t>
      </w:r>
      <w:r w:rsidR="00F3240D" w:rsidRPr="00F3240D">
        <w:rPr>
          <w:b/>
        </w:rPr>
        <w:t>A</w:t>
      </w:r>
      <w:r w:rsidR="00701894">
        <w:rPr>
          <w:b/>
        </w:rPr>
        <w:t>1</w:t>
      </w:r>
      <w:r w:rsidR="00F3240D" w:rsidRPr="00F3240D">
        <w:rPr>
          <w:b/>
        </w:rPr>
        <w:t xml:space="preserve">) </w:t>
      </w:r>
    </w:p>
    <w:p w:rsidR="003324E3" w:rsidRPr="00F3240D" w:rsidRDefault="003324E3" w:rsidP="00F3240D">
      <w:pPr>
        <w:ind w:left="360"/>
        <w:rPr>
          <w:b/>
        </w:rPr>
      </w:pPr>
      <w:r w:rsidRPr="00F3240D">
        <w:rPr>
          <w:b/>
        </w:rPr>
        <w:t xml:space="preserve">DICHIARAZIONI EX ART. 94,95 E 98 DEL </w:t>
      </w:r>
      <w:proofErr w:type="spellStart"/>
      <w:r w:rsidRPr="00F3240D">
        <w:rPr>
          <w:b/>
        </w:rPr>
        <w:t>D.LGS</w:t>
      </w:r>
      <w:proofErr w:type="spellEnd"/>
      <w:r w:rsidRPr="00F3240D">
        <w:rPr>
          <w:b/>
        </w:rPr>
        <w:t xml:space="preserve"> 36/2023 E AI SENSI DELL’ART. 53, COMMA 16-TER, D. LGS. 165/2001 </w:t>
      </w:r>
    </w:p>
    <w:p w:rsidR="00E0511B" w:rsidRDefault="003324E3">
      <w:r w:rsidRPr="003324E3">
        <w:t>Il/La sottoscritto/a</w:t>
      </w:r>
      <w:r w:rsidR="00E0511B">
        <w:t xml:space="preserve"> </w:t>
      </w:r>
      <w:proofErr w:type="spellStart"/>
      <w:r w:rsidR="00E0511B">
        <w:t>………………………………………………………………………………</w:t>
      </w:r>
      <w:r w:rsidRPr="003324E3">
        <w:t>nato</w:t>
      </w:r>
      <w:proofErr w:type="spellEnd"/>
      <w:r w:rsidRPr="003324E3">
        <w:t xml:space="preserve">/a a </w:t>
      </w:r>
      <w:proofErr w:type="spellStart"/>
      <w:r w:rsidR="00E0511B">
        <w:t>…………………………………</w:t>
      </w:r>
      <w:proofErr w:type="spellEnd"/>
      <w:r w:rsidR="00F61472">
        <w:t xml:space="preserve">  </w:t>
      </w:r>
      <w:r w:rsidRPr="003324E3">
        <w:t xml:space="preserve">residente in </w:t>
      </w:r>
      <w:proofErr w:type="spellStart"/>
      <w:r w:rsidR="00E0511B">
        <w:t>………………………………</w:t>
      </w:r>
      <w:r w:rsidR="00F61472">
        <w:t>……………</w:t>
      </w:r>
      <w:proofErr w:type="spellEnd"/>
      <w:r w:rsidR="00F61472">
        <w:t>..</w:t>
      </w:r>
      <w:proofErr w:type="spellStart"/>
      <w:r w:rsidR="00F61472">
        <w:t>…</w:t>
      </w:r>
      <w:r w:rsidR="00E0511B">
        <w:t>…………</w:t>
      </w:r>
      <w:proofErr w:type="spellEnd"/>
      <w:r w:rsidR="00F61472">
        <w:t xml:space="preserve"> (</w:t>
      </w:r>
      <w:proofErr w:type="spellStart"/>
      <w:r w:rsidR="00F61472">
        <w:t>………</w:t>
      </w:r>
      <w:proofErr w:type="spellEnd"/>
      <w:r w:rsidR="00F61472">
        <w:t xml:space="preserve">)  </w:t>
      </w:r>
      <w:r w:rsidRPr="003324E3">
        <w:t xml:space="preserve">via/piazza </w:t>
      </w:r>
      <w:proofErr w:type="spellStart"/>
      <w:r w:rsidR="00E0511B">
        <w:t>……………………………………………</w:t>
      </w:r>
      <w:proofErr w:type="spellEnd"/>
      <w:r w:rsidRPr="003324E3">
        <w:t xml:space="preserve">. </w:t>
      </w:r>
      <w:r w:rsidR="00F61472" w:rsidRPr="003324E3">
        <w:t>N</w:t>
      </w:r>
      <w:r w:rsidR="00F61472">
        <w:t>°</w:t>
      </w:r>
      <w:r w:rsidR="00E0511B">
        <w:t>………</w:t>
      </w:r>
      <w:r w:rsidRPr="003324E3">
        <w:t xml:space="preserve"> </w:t>
      </w:r>
    </w:p>
    <w:p w:rsidR="00F61472" w:rsidRDefault="003324E3">
      <w:r w:rsidRPr="003324E3">
        <w:t xml:space="preserve">in qualità di </w:t>
      </w:r>
      <w:proofErr w:type="spellStart"/>
      <w:r w:rsidR="00E0511B">
        <w:t>…………………………………………………………………</w:t>
      </w:r>
      <w:proofErr w:type="spellEnd"/>
      <w:r w:rsidRPr="003324E3">
        <w:t xml:space="preserve">. della ditta </w:t>
      </w:r>
      <w:proofErr w:type="spellStart"/>
      <w:r w:rsidR="00E0511B">
        <w:t>…</w:t>
      </w:r>
      <w:r w:rsidR="00F61472">
        <w:t>…</w:t>
      </w:r>
      <w:r w:rsidR="00E0511B">
        <w:t>……………………………………</w:t>
      </w:r>
      <w:proofErr w:type="spellEnd"/>
      <w:r w:rsidR="00E0511B">
        <w:t>..</w:t>
      </w:r>
      <w:r w:rsidRPr="003324E3">
        <w:t>.</w:t>
      </w:r>
      <w:r w:rsidR="00F61472">
        <w:t>...</w:t>
      </w:r>
      <w:r w:rsidRPr="003324E3">
        <w:t xml:space="preserve">  con sede</w:t>
      </w:r>
    </w:p>
    <w:p w:rsidR="00E0511B" w:rsidRDefault="00F61472">
      <w:r>
        <w:t>in</w:t>
      </w:r>
      <w:r w:rsidR="003324E3" w:rsidRPr="003324E3">
        <w:t xml:space="preserve"> </w:t>
      </w:r>
      <w:proofErr w:type="spellStart"/>
      <w:r w:rsidR="00E0511B">
        <w:t>……………………………</w:t>
      </w:r>
      <w:r>
        <w:t>……………</w:t>
      </w:r>
      <w:proofErr w:type="spellEnd"/>
      <w:r>
        <w:t>..</w:t>
      </w:r>
      <w:r w:rsidR="003324E3" w:rsidRPr="003324E3">
        <w:t xml:space="preserve"> </w:t>
      </w:r>
      <w:proofErr w:type="spellStart"/>
      <w:r>
        <w:t>C</w:t>
      </w:r>
      <w:r w:rsidR="003324E3" w:rsidRPr="003324E3">
        <w:t>.</w:t>
      </w:r>
      <w:r>
        <w:t>F</w:t>
      </w:r>
      <w:proofErr w:type="spellEnd"/>
      <w:r>
        <w:t>/</w:t>
      </w:r>
      <w:r w:rsidR="003324E3" w:rsidRPr="003324E3">
        <w:t xml:space="preserve"> </w:t>
      </w:r>
      <w:proofErr w:type="spellStart"/>
      <w:r w:rsidR="003324E3" w:rsidRPr="003324E3">
        <w:t>P.</w:t>
      </w:r>
      <w:r w:rsidR="00E0511B">
        <w:t>IVA</w:t>
      </w:r>
      <w:proofErr w:type="spellEnd"/>
      <w:r w:rsidR="003324E3" w:rsidRPr="003324E3">
        <w:t xml:space="preserve"> </w:t>
      </w:r>
      <w:proofErr w:type="spellStart"/>
      <w:r w:rsidR="00E0511B">
        <w:t>…</w:t>
      </w:r>
      <w:r>
        <w:t>…………………………</w:t>
      </w:r>
      <w:r w:rsidR="00E0511B">
        <w:t>………………………</w:t>
      </w:r>
      <w:proofErr w:type="spellEnd"/>
      <w:r w:rsidR="00E0511B">
        <w:t>.</w:t>
      </w:r>
      <w:r w:rsidR="003324E3" w:rsidRPr="003324E3">
        <w:t>.</w:t>
      </w:r>
      <w:r>
        <w:t>;</w:t>
      </w:r>
      <w:r w:rsidR="003324E3" w:rsidRPr="003324E3">
        <w:t xml:space="preserve"> </w:t>
      </w:r>
    </w:p>
    <w:p w:rsidR="00E0511B" w:rsidRDefault="003324E3">
      <w:r w:rsidRPr="003324E3">
        <w:t xml:space="preserve">consapevole delle sanzioni penali in caso di dichiarazioni false e della conseguente decadenza dai benefici eventualmente conseguiti (ai sensi degli artt. 75 e 76 D.P.R. 445/2000) sotto la propria responsabilità, ai sensi del DPR 28/12/2000 n. 445 e </w:t>
      </w:r>
      <w:proofErr w:type="spellStart"/>
      <w:r w:rsidRPr="003324E3">
        <w:t>s.m.i.</w:t>
      </w:r>
      <w:proofErr w:type="spellEnd"/>
      <w:r w:rsidRPr="003324E3">
        <w:t xml:space="preserve"> </w:t>
      </w:r>
    </w:p>
    <w:p w:rsidR="00E0511B" w:rsidRDefault="003324E3" w:rsidP="00F61472">
      <w:pPr>
        <w:jc w:val="center"/>
      </w:pPr>
      <w:r w:rsidRPr="003324E3">
        <w:t>DICHIARA</w:t>
      </w:r>
    </w:p>
    <w:p w:rsidR="00A31773" w:rsidRDefault="003324E3">
      <w:r w:rsidRPr="003324E3">
        <w:rPr>
          <w:rFonts w:ascii="MS Gothic" w:eastAsia="MS Gothic" w:hAnsi="MS Gothic" w:cs="MS Gothic" w:hint="eastAsia"/>
        </w:rPr>
        <w:t>☐</w:t>
      </w:r>
      <w:r w:rsidRPr="003324E3">
        <w:rPr>
          <w:rFonts w:ascii="Calibri" w:hAnsi="Calibri" w:cs="Calibri"/>
        </w:rPr>
        <w:t>di non tr</w:t>
      </w:r>
      <w:r w:rsidRPr="003324E3">
        <w:t xml:space="preserve">ovarsi nelle cause di esclusione dalla partecipazione ad una procedura di Appalto o concessione elencante nell’art. 94 comma 1 del D. </w:t>
      </w:r>
      <w:proofErr w:type="spellStart"/>
      <w:r w:rsidRPr="003324E3">
        <w:t>Lgs</w:t>
      </w:r>
      <w:proofErr w:type="spellEnd"/>
      <w:r w:rsidRPr="003324E3">
        <w:t xml:space="preserve">. 36/2023, ovvero </w:t>
      </w:r>
    </w:p>
    <w:p w:rsidR="000B1FD4" w:rsidRDefault="003324E3">
      <w:r w:rsidRPr="003324E3">
        <w:t xml:space="preserve">che nei propri confronti e, nei limiti di quanto di propria conoscenza, nei confronti dei soggetti indicati al comma 3 dell’articolo 94 del D. </w:t>
      </w:r>
      <w:proofErr w:type="spellStart"/>
      <w:r w:rsidRPr="003324E3">
        <w:t>Lgs</w:t>
      </w:r>
      <w:proofErr w:type="spellEnd"/>
      <w:r w:rsidRPr="003324E3">
        <w:t xml:space="preserve"> 36/2023,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delitti, consumati o tentati, di cui agli articoli 317, 318, 319, 319-ter, 319-quater, 320, 321, 322, 322bis, 346- bis, 353, 353-bis, 354, 355 e 356 del codice penale nonché all’articolo 2635 del codice civile; 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false comunicazioni sociali di cui agli articoli 2621 e 2622 del codice civile; 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frode ai sensi dell’articolo 1 della convenzione relativa alla tutela degli interessi finanziari delle Comunità europee; 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delitti, consumati o tentati, commessi con finalità di terrorismo, anche internazionale, e di eversione dell’ordine costituzionale reati terroristici o reati connessi alle attività terroristiche;  </w:t>
      </w:r>
    </w:p>
    <w:p w:rsidR="000B1FD4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delitti di cui agli articoli 648-bis, 648-ter e 648-ter.1 del codice penale, riciclaggio di proventi di attività criminose o finanziamento del terrorismo, quali definiti all’articolo 1 del decreto legislativo 22 giugno 2007, n. 109 e successive modificazioni;  </w:t>
      </w:r>
    </w:p>
    <w:p w:rsidR="00A31773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sfruttamento del lavoro minorile e altre forme di tratta di esseri umani definite con il decreto legislativo 4 marzo 2014, n. 24;  </w:t>
      </w:r>
    </w:p>
    <w:p w:rsidR="00A31773" w:rsidRDefault="003324E3" w:rsidP="000B1FD4">
      <w:pPr>
        <w:pStyle w:val="Paragrafoelenco"/>
        <w:numPr>
          <w:ilvl w:val="0"/>
          <w:numId w:val="1"/>
        </w:numPr>
      </w:pPr>
      <w:r w:rsidRPr="003324E3">
        <w:t xml:space="preserve">ogni altro delitto da cui derivi, quale pena accessoria, l’incapacità di contrattare con la pubblica Amministrazione; </w:t>
      </w:r>
    </w:p>
    <w:p w:rsidR="00F61472" w:rsidRDefault="00F61472" w:rsidP="00F61472">
      <w:pPr>
        <w:pStyle w:val="Paragrafoelenco"/>
        <w:ind w:left="405"/>
      </w:pPr>
    </w:p>
    <w:p w:rsidR="00A31773" w:rsidRDefault="003324E3" w:rsidP="00F61472">
      <w:pPr>
        <w:pStyle w:val="Paragrafoelenco"/>
        <w:ind w:left="284" w:hanging="284"/>
      </w:pPr>
      <w:r w:rsidRPr="000B1FD4">
        <w:rPr>
          <w:rFonts w:ascii="MS Gothic" w:eastAsia="MS Gothic" w:hAnsi="MS Gothic" w:cs="MS Gothic" w:hint="eastAsia"/>
        </w:rPr>
        <w:t>☐</w:t>
      </w:r>
      <w:r w:rsidRPr="000B1FD4">
        <w:rPr>
          <w:rFonts w:ascii="Calibri" w:hAnsi="Calibri" w:cs="Calibri"/>
        </w:rPr>
        <w:t>di non trovarsi nelle cause di esclusione dalla partecipazione ad una procedura di Appalto o concessione elencante nell’art. 94</w:t>
      </w:r>
      <w:r w:rsidRPr="003324E3">
        <w:t xml:space="preserve"> comma 2 del D. </w:t>
      </w:r>
      <w:proofErr w:type="spellStart"/>
      <w:r w:rsidRPr="003324E3">
        <w:t>Lgs</w:t>
      </w:r>
      <w:proofErr w:type="spellEnd"/>
      <w:r w:rsidRPr="003324E3">
        <w:t xml:space="preserve">. 36/2023, ovvero: </w:t>
      </w:r>
    </w:p>
    <w:p w:rsidR="00A31773" w:rsidRDefault="003324E3" w:rsidP="00F61472">
      <w:pPr>
        <w:pStyle w:val="Paragrafoelenco"/>
        <w:numPr>
          <w:ilvl w:val="0"/>
          <w:numId w:val="2"/>
        </w:numPr>
        <w:ind w:left="426" w:hanging="426"/>
      </w:pPr>
      <w:r w:rsidRPr="000B1FD4">
        <w:rPr>
          <w:rFonts w:ascii="Calibri" w:hAnsi="Calibri" w:cs="Calibri"/>
        </w:rPr>
        <w:t xml:space="preserve"> che nei propri confronti non sussiste alcuna causa di divieto, decadenza o sospensione di cui all’art. 67 del D. </w:t>
      </w:r>
      <w:proofErr w:type="spellStart"/>
      <w:r w:rsidRPr="000B1FD4">
        <w:rPr>
          <w:rFonts w:ascii="Calibri" w:hAnsi="Calibri" w:cs="Calibri"/>
        </w:rPr>
        <w:t>Lgs</w:t>
      </w:r>
      <w:proofErr w:type="spellEnd"/>
      <w:r w:rsidRPr="000B1FD4">
        <w:rPr>
          <w:rFonts w:ascii="Calibri" w:hAnsi="Calibri" w:cs="Calibri"/>
        </w:rPr>
        <w:t>.  159/2011 di ragioni di  decadenza, di sospensione o di divieto previste dall’articolo 67 del codi</w:t>
      </w:r>
      <w:r w:rsidRPr="003324E3">
        <w:t xml:space="preserve">ce delle leggi antimafia e delle misure  di prevenzione, di cui al decreto legislativo 6 settembre 2011, n. 159 o di un tentativo di infiltrazione mafiosa  di cui all’articolo 84, comma 4, del medesimo codice. Resta fermo quanto previsto dagli articoli 88, comma 4- bis, e 92, commi 2 e 3, del codice di cui </w:t>
      </w:r>
      <w:r w:rsidRPr="003324E3">
        <w:lastRenderedPageBreak/>
        <w:t xml:space="preserve">al decreto legislativo n. 159 del 2011, con riferimento rispettivamente  alle comunicazioni antimafia e alle informazioni antimafia; </w:t>
      </w:r>
    </w:p>
    <w:p w:rsidR="00A31773" w:rsidRDefault="003324E3" w:rsidP="00F61472">
      <w:pPr>
        <w:pStyle w:val="Paragrafoelenco"/>
        <w:ind w:left="284" w:hanging="284"/>
      </w:pPr>
      <w:r w:rsidRPr="000B1FD4">
        <w:rPr>
          <w:rFonts w:ascii="MS Gothic" w:eastAsia="MS Gothic" w:hAnsi="MS Gothic" w:cs="MS Gothic" w:hint="eastAsia"/>
        </w:rPr>
        <w:t>☐</w:t>
      </w:r>
      <w:r w:rsidRPr="000B1FD4">
        <w:rPr>
          <w:rFonts w:ascii="Calibri" w:hAnsi="Calibri" w:cs="Calibri"/>
        </w:rPr>
        <w:t xml:space="preserve">di non trovarsi nelle cause di esclusione dalla partecipazione ad una </w:t>
      </w:r>
      <w:r w:rsidRPr="003324E3">
        <w:t xml:space="preserve">procedura di Appalto o concessione elencante nell’art. 94 comma 5 del D. </w:t>
      </w:r>
      <w:proofErr w:type="spellStart"/>
      <w:r w:rsidRPr="003324E3">
        <w:t>Lgs</w:t>
      </w:r>
      <w:proofErr w:type="spellEnd"/>
      <w:r w:rsidRPr="003324E3">
        <w:t xml:space="preserve">. 36/2023, ovvero: </w:t>
      </w:r>
    </w:p>
    <w:p w:rsidR="00A31773" w:rsidRDefault="003324E3" w:rsidP="00F61472">
      <w:pPr>
        <w:pStyle w:val="Paragrafoelenco"/>
        <w:ind w:left="426" w:hanging="283"/>
      </w:pPr>
      <w:r w:rsidRPr="003324E3">
        <w:t xml:space="preserve">a) operatore economico destinatario della sanzione </w:t>
      </w:r>
      <w:proofErr w:type="spellStart"/>
      <w:r w:rsidRPr="003324E3">
        <w:t>interdittiva</w:t>
      </w:r>
      <w:proofErr w:type="spellEnd"/>
      <w:r w:rsidRPr="003324E3">
        <w:t xml:space="preserve"> di cui all'articolo 9, comma 2, lettera c), del decreto legislativo 8 giugno 2001, n. 231, o di altra sanzione che comporta il divieto di contrarre con la pubblica amministrazione, compresi i provvedimenti </w:t>
      </w:r>
      <w:proofErr w:type="spellStart"/>
      <w:r w:rsidRPr="003324E3">
        <w:t>interdittivi</w:t>
      </w:r>
      <w:proofErr w:type="spellEnd"/>
      <w:r w:rsidRPr="003324E3">
        <w:t xml:space="preserve"> di cui all'articolo 14 del decreto legislativo 9 aprile 2008, n. 81; </w:t>
      </w:r>
    </w:p>
    <w:p w:rsidR="00A31773" w:rsidRDefault="003324E3" w:rsidP="00F61472">
      <w:pPr>
        <w:pStyle w:val="Paragrafoelenco"/>
        <w:ind w:left="426" w:hanging="283"/>
      </w:pPr>
      <w:r w:rsidRPr="003324E3">
        <w:t xml:space="preserve">b) operatore economico che non abbia presentato la certificazione di cui all'articolo 17 della legge 12 marzo 1999, n. 68, ovvero non abbia presentato dichiarazione sostitutiva della sussistenza del requisito stesso; </w:t>
      </w:r>
    </w:p>
    <w:p w:rsidR="00A31773" w:rsidRDefault="003324E3" w:rsidP="00F61472">
      <w:pPr>
        <w:pStyle w:val="Paragrafoelenco"/>
        <w:numPr>
          <w:ilvl w:val="0"/>
          <w:numId w:val="4"/>
        </w:numPr>
        <w:ind w:left="426" w:hanging="284"/>
      </w:pPr>
      <w:r w:rsidRPr="003324E3"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A31773" w:rsidRDefault="003324E3" w:rsidP="00F61472">
      <w:pPr>
        <w:pStyle w:val="Paragrafoelenco"/>
        <w:numPr>
          <w:ilvl w:val="0"/>
          <w:numId w:val="4"/>
        </w:numPr>
        <w:ind w:left="426" w:hanging="284"/>
      </w:pPr>
      <w:r w:rsidRPr="003324E3">
        <w:t xml:space="preserve"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procedura concorsuali; </w:t>
      </w:r>
    </w:p>
    <w:p w:rsidR="00A31773" w:rsidRDefault="003324E3" w:rsidP="00F61472">
      <w:pPr>
        <w:pStyle w:val="Paragrafoelenco"/>
        <w:numPr>
          <w:ilvl w:val="0"/>
          <w:numId w:val="4"/>
        </w:numPr>
        <w:ind w:left="426" w:hanging="284"/>
      </w:pPr>
      <w:r w:rsidRPr="003324E3"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:rsidR="00A31773" w:rsidRDefault="003324E3" w:rsidP="00F61472">
      <w:pPr>
        <w:pStyle w:val="Paragrafoelenco"/>
        <w:numPr>
          <w:ilvl w:val="0"/>
          <w:numId w:val="4"/>
        </w:numPr>
        <w:ind w:left="426" w:hanging="284"/>
      </w:pPr>
      <w:r w:rsidRPr="003324E3">
        <w:t xml:space="preserve"> operatore economico iscritto nel casellario informatico tenuto dall'ANAC per aver presentato false dichiarazioni o falsa documentazione ai fini del rilascio dell'attestazione di qualificazione, per il periodo durante il quale perdura l'iscrizione; </w:t>
      </w:r>
    </w:p>
    <w:p w:rsidR="00A31773" w:rsidRDefault="003324E3" w:rsidP="00F61472">
      <w:pPr>
        <w:pStyle w:val="Paragrafoelenco"/>
        <w:ind w:left="426" w:hanging="426"/>
      </w:pPr>
      <w:r w:rsidRPr="000B1FD4">
        <w:rPr>
          <w:rFonts w:ascii="MS Gothic" w:eastAsia="MS Gothic" w:hAnsi="MS Gothic" w:cs="MS Gothic" w:hint="eastAsia"/>
        </w:rPr>
        <w:t>☐</w:t>
      </w:r>
      <w:r w:rsidR="00F61472">
        <w:rPr>
          <w:rFonts w:ascii="MS Gothic" w:eastAsia="MS Gothic" w:hAnsi="MS Gothic" w:cs="MS Gothic"/>
        </w:rPr>
        <w:t xml:space="preserve"> </w:t>
      </w:r>
      <w:r w:rsidRPr="000B1FD4">
        <w:rPr>
          <w:rFonts w:ascii="Calibri" w:hAnsi="Calibri" w:cs="Calibri"/>
        </w:rPr>
        <w:t xml:space="preserve">di non trovarsi nelle cause di esclusione dalla partecipazione ad una procedura di Appalto o concessione </w:t>
      </w:r>
      <w:r w:rsidR="00F61472">
        <w:rPr>
          <w:rFonts w:ascii="Calibri" w:hAnsi="Calibri" w:cs="Calibri"/>
        </w:rPr>
        <w:t xml:space="preserve"> </w:t>
      </w:r>
      <w:r w:rsidRPr="000B1FD4">
        <w:rPr>
          <w:rFonts w:ascii="Calibri" w:hAnsi="Calibri" w:cs="Calibri"/>
        </w:rPr>
        <w:t>elencante nell’art. 94 comma 6 del D</w:t>
      </w:r>
      <w:r w:rsidRPr="003324E3">
        <w:t xml:space="preserve">. </w:t>
      </w:r>
      <w:proofErr w:type="spellStart"/>
      <w:r w:rsidRPr="003324E3">
        <w:t>Lgs</w:t>
      </w:r>
      <w:proofErr w:type="spellEnd"/>
      <w:r w:rsidRPr="003324E3">
        <w:t xml:space="preserve">. 36/2023, ovvero: </w:t>
      </w:r>
    </w:p>
    <w:p w:rsidR="00A31773" w:rsidRDefault="003324E3" w:rsidP="00F61472">
      <w:pPr>
        <w:pStyle w:val="Paragrafoelenco"/>
        <w:numPr>
          <w:ilvl w:val="0"/>
          <w:numId w:val="2"/>
        </w:numPr>
        <w:ind w:left="426" w:hanging="284"/>
      </w:pPr>
      <w:r w:rsidRPr="000B1FD4">
        <w:rPr>
          <w:rFonts w:ascii="Calibri" w:hAnsi="Calibri" w:cs="Calibri"/>
        </w:rPr>
        <w:t>di non aver commesso violazioni gravi, definitivamente accertate, degli obblighi relativi al pagamento delle imposte e tasse o dei contributi previdenziali, secondo la legislazione italiana o quella dello Stato in cui sono stabili</w:t>
      </w:r>
      <w:r w:rsidRPr="003324E3">
        <w:t>ti (</w:t>
      </w:r>
      <w:proofErr w:type="spellStart"/>
      <w:r w:rsidRPr="003324E3">
        <w:t>cfr.Allegato</w:t>
      </w:r>
      <w:proofErr w:type="spellEnd"/>
      <w:r w:rsidRPr="003324E3">
        <w:t xml:space="preserve"> II.10 al d.lgs.36/2023); </w:t>
      </w:r>
    </w:p>
    <w:p w:rsidR="00A31773" w:rsidRDefault="003324E3" w:rsidP="00F61472">
      <w:pPr>
        <w:pStyle w:val="Paragrafoelenco"/>
        <w:ind w:left="426" w:hanging="426"/>
        <w:rPr>
          <w:rFonts w:ascii="Calibri" w:hAnsi="Calibri" w:cs="Calibri"/>
        </w:rPr>
      </w:pPr>
      <w:r w:rsidRPr="000B1FD4">
        <w:rPr>
          <w:rFonts w:ascii="MS Gothic" w:eastAsia="MS Gothic" w:hAnsi="MS Gothic" w:cs="MS Gothic" w:hint="eastAsia"/>
        </w:rPr>
        <w:t>☐</w:t>
      </w:r>
      <w:r w:rsidR="00F61472">
        <w:rPr>
          <w:rFonts w:ascii="MS Gothic" w:eastAsia="MS Gothic" w:hAnsi="MS Gothic" w:cs="MS Gothic"/>
        </w:rPr>
        <w:t xml:space="preserve"> </w:t>
      </w:r>
      <w:r w:rsidRPr="000B1FD4">
        <w:rPr>
          <w:rFonts w:ascii="Calibri" w:hAnsi="Calibri" w:cs="Calibri"/>
        </w:rPr>
        <w:t xml:space="preserve">di non trovarsi nelle cause di esclusione dalla partecipazione ad una procedura di Appalto o concessione elencante nell’art. 95 comma 1 del D. </w:t>
      </w:r>
      <w:proofErr w:type="spellStart"/>
      <w:r w:rsidRPr="000B1FD4">
        <w:rPr>
          <w:rFonts w:ascii="Calibri" w:hAnsi="Calibri" w:cs="Calibri"/>
        </w:rPr>
        <w:t>Lgs</w:t>
      </w:r>
      <w:proofErr w:type="spellEnd"/>
      <w:r w:rsidRPr="000B1FD4">
        <w:rPr>
          <w:rFonts w:ascii="Calibri" w:hAnsi="Calibri" w:cs="Calibri"/>
        </w:rPr>
        <w:t xml:space="preserve">. 36/2023, ovvero: </w:t>
      </w:r>
    </w:p>
    <w:p w:rsidR="00A31773" w:rsidRDefault="003324E3" w:rsidP="00F61472">
      <w:pPr>
        <w:pStyle w:val="Paragrafoelenco"/>
        <w:ind w:left="426" w:hanging="283"/>
      </w:pPr>
      <w:r w:rsidRPr="000B1FD4">
        <w:rPr>
          <w:rFonts w:ascii="Calibri" w:hAnsi="Calibri" w:cs="Calibri"/>
        </w:rPr>
        <w:t xml:space="preserve">a) </w:t>
      </w:r>
      <w:r w:rsidR="00A31773">
        <w:rPr>
          <w:rFonts w:ascii="Calibri" w:hAnsi="Calibri" w:cs="Calibri"/>
        </w:rPr>
        <w:t xml:space="preserve"> </w:t>
      </w:r>
      <w:r w:rsidRPr="000B1FD4">
        <w:rPr>
          <w:rFonts w:ascii="Calibri" w:hAnsi="Calibri" w:cs="Calibri"/>
        </w:rPr>
        <w:t>gravi infrazioni, debitamente accertate con q</w:t>
      </w:r>
      <w:r w:rsidRPr="003324E3">
        <w:t xml:space="preserve">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 w:rsidR="00A31773" w:rsidRDefault="003324E3" w:rsidP="00F61472">
      <w:pPr>
        <w:pStyle w:val="Paragrafoelenco"/>
        <w:ind w:left="426" w:hanging="283"/>
      </w:pPr>
      <w:r w:rsidRPr="003324E3">
        <w:t xml:space="preserve">b) </w:t>
      </w:r>
      <w:r w:rsidR="00A31773">
        <w:t xml:space="preserve"> </w:t>
      </w:r>
      <w:r w:rsidRPr="003324E3">
        <w:t xml:space="preserve">situazione di conflitto di interesse di cui all'articolo 16 non diversamente risolvibile; </w:t>
      </w:r>
    </w:p>
    <w:p w:rsidR="00A31773" w:rsidRDefault="00A31773" w:rsidP="00F61472">
      <w:pPr>
        <w:pStyle w:val="Paragrafoelenco"/>
        <w:ind w:left="426" w:hanging="283"/>
      </w:pPr>
      <w:r>
        <w:t xml:space="preserve">c) </w:t>
      </w:r>
      <w:r w:rsidR="003324E3" w:rsidRPr="003324E3">
        <w:t xml:space="preserve">distorsione della concorrenza derivante dal precedente coinvolgimento degli operatori economici nella preparazione della procedura d'appalto che non possa essere risolta con misure meno intrusive; </w:t>
      </w:r>
    </w:p>
    <w:p w:rsidR="00A31773" w:rsidRDefault="003324E3" w:rsidP="00F61472">
      <w:pPr>
        <w:pStyle w:val="Paragrafoelenco"/>
        <w:numPr>
          <w:ilvl w:val="0"/>
          <w:numId w:val="7"/>
        </w:numPr>
        <w:ind w:left="426" w:hanging="284"/>
      </w:pPr>
      <w:r w:rsidRPr="003324E3">
        <w:lastRenderedPageBreak/>
        <w:t xml:space="preserve">rilevanti indizi tali da far ritenere che le offerte degli operatori economici siano imputabili ad un unico centro decisionale a cagione di accordi intercorsi con altri operatori economici partecipanti alla stessa gara; </w:t>
      </w:r>
    </w:p>
    <w:p w:rsidR="00A31773" w:rsidRDefault="003324E3" w:rsidP="00F61472">
      <w:pPr>
        <w:pStyle w:val="Paragrafoelenco"/>
        <w:numPr>
          <w:ilvl w:val="0"/>
          <w:numId w:val="7"/>
        </w:numPr>
        <w:ind w:left="426" w:hanging="283"/>
      </w:pPr>
      <w:r w:rsidRPr="003324E3">
        <w:t xml:space="preserve">abbia commesso un illecito professionale grave, tale da rendere dubbia la sua integrità o affidabilità, dimostrato dalla stazione appaltante con mezzi adeguati; </w:t>
      </w:r>
    </w:p>
    <w:p w:rsidR="00A31773" w:rsidRDefault="003324E3" w:rsidP="00F61472">
      <w:pPr>
        <w:pStyle w:val="Paragrafoelenco"/>
        <w:ind w:left="426" w:hanging="426"/>
        <w:rPr>
          <w:rFonts w:ascii="Calibri" w:hAnsi="Calibri" w:cs="Calibri"/>
        </w:rPr>
      </w:pPr>
      <w:r w:rsidRPr="000B1FD4">
        <w:rPr>
          <w:rFonts w:ascii="MS Gothic" w:eastAsia="MS Gothic" w:hAnsi="MS Gothic" w:cs="MS Gothic" w:hint="eastAsia"/>
        </w:rPr>
        <w:t>☐</w:t>
      </w:r>
      <w:r w:rsidR="00F61472">
        <w:rPr>
          <w:rFonts w:ascii="MS Gothic" w:eastAsia="MS Gothic" w:hAnsi="MS Gothic" w:cs="MS Gothic"/>
        </w:rPr>
        <w:t xml:space="preserve"> </w:t>
      </w:r>
      <w:r w:rsidRPr="000B1FD4">
        <w:rPr>
          <w:rFonts w:ascii="Calibri" w:hAnsi="Calibri" w:cs="Calibri"/>
        </w:rPr>
        <w:t xml:space="preserve">di non trovarsi nelle cause di esclusione dalla partecipazione ad una procedura di Appalto o concessione elencante nell’art. 95 comma 2 del D. </w:t>
      </w:r>
      <w:proofErr w:type="spellStart"/>
      <w:r w:rsidRPr="000B1FD4">
        <w:rPr>
          <w:rFonts w:ascii="Calibri" w:hAnsi="Calibri" w:cs="Calibri"/>
        </w:rPr>
        <w:t>Lgs</w:t>
      </w:r>
      <w:proofErr w:type="spellEnd"/>
      <w:r w:rsidRPr="000B1FD4">
        <w:rPr>
          <w:rFonts w:ascii="Calibri" w:hAnsi="Calibri" w:cs="Calibri"/>
        </w:rPr>
        <w:t xml:space="preserve">. 36/2023, ovvero: </w:t>
      </w:r>
    </w:p>
    <w:p w:rsidR="00984348" w:rsidRDefault="003324E3" w:rsidP="00F61472">
      <w:pPr>
        <w:pStyle w:val="Paragrafoelenco"/>
        <w:numPr>
          <w:ilvl w:val="0"/>
          <w:numId w:val="2"/>
        </w:numPr>
        <w:ind w:left="426" w:hanging="284"/>
      </w:pPr>
      <w:r w:rsidRPr="00984348">
        <w:rPr>
          <w:rFonts w:ascii="Calibri" w:hAnsi="Calibri" w:cs="Calibri"/>
        </w:rPr>
        <w:t>non ha commesso gravi violazioni non definitivamente accertate a</w:t>
      </w:r>
      <w:r w:rsidRPr="003324E3">
        <w:t xml:space="preserve">gli obblighi relativi al pagamento di imposte e tasse o contributi previdenziali (costituiscono gravi violazioni non definitivamente accertate in materia fiscale quelle indicate nell'Allegato II.10 al d.lgs.36/2023); </w:t>
      </w:r>
    </w:p>
    <w:p w:rsidR="00984348" w:rsidRDefault="003324E3" w:rsidP="00F61472">
      <w:pPr>
        <w:pStyle w:val="Paragrafoelenco"/>
        <w:ind w:left="426" w:hanging="426"/>
      </w:pPr>
      <w:r w:rsidRPr="00984348">
        <w:rPr>
          <w:rFonts w:ascii="MS Gothic" w:eastAsia="MS Gothic" w:hAnsi="MS Gothic" w:cs="MS Gothic" w:hint="eastAsia"/>
        </w:rPr>
        <w:t>☐</w:t>
      </w:r>
      <w:r w:rsidR="00F61472">
        <w:rPr>
          <w:rFonts w:ascii="MS Gothic" w:eastAsia="MS Gothic" w:hAnsi="MS Gothic" w:cs="MS Gothic"/>
        </w:rPr>
        <w:t xml:space="preserve"> </w:t>
      </w:r>
      <w:r w:rsidRPr="00984348">
        <w:rPr>
          <w:rFonts w:ascii="Calibri" w:hAnsi="Calibri" w:cs="Calibri"/>
        </w:rPr>
        <w:t>di non essersi reso colpevole di illec</w:t>
      </w:r>
      <w:r w:rsidRPr="003324E3">
        <w:t xml:space="preserve">iti professionali, tali da rendere dubbia la sua integrità o affidabilità </w:t>
      </w:r>
      <w:proofErr w:type="spellStart"/>
      <w:r w:rsidRPr="003324E3">
        <w:t>nè</w:t>
      </w:r>
      <w:proofErr w:type="spellEnd"/>
      <w:r w:rsidRPr="003324E3">
        <w:t xml:space="preserve"> ricorre nelle fattispecie di cui all’art. 98 del D. </w:t>
      </w:r>
      <w:proofErr w:type="spellStart"/>
      <w:r w:rsidRPr="003324E3">
        <w:t>Lgs</w:t>
      </w:r>
      <w:proofErr w:type="spellEnd"/>
      <w:r w:rsidRPr="003324E3">
        <w:t xml:space="preserve"> 36/2023; </w:t>
      </w:r>
    </w:p>
    <w:p w:rsidR="00984348" w:rsidRDefault="003324E3" w:rsidP="00F61472">
      <w:pPr>
        <w:pStyle w:val="Paragrafoelenco"/>
        <w:numPr>
          <w:ilvl w:val="0"/>
          <w:numId w:val="2"/>
        </w:numPr>
        <w:ind w:left="426"/>
      </w:pPr>
      <w:r w:rsidRPr="003324E3">
        <w:t xml:space="preserve">al fine dell’applicazione dell’art. 53, comma 16-ter, del D. </w:t>
      </w:r>
      <w:proofErr w:type="spellStart"/>
      <w:r w:rsidRPr="003324E3">
        <w:t>Lgs</w:t>
      </w:r>
      <w:proofErr w:type="spellEnd"/>
      <w:r w:rsidRPr="003324E3">
        <w:t xml:space="preserve">. n. 165/2001, introdotto dalla legge n. 190/2012 (attività successiva alla cessazione del rapporto di lavoro – </w:t>
      </w:r>
      <w:proofErr w:type="spellStart"/>
      <w:r w:rsidRPr="003324E3">
        <w:t>pantouflage</w:t>
      </w:r>
      <w:proofErr w:type="spellEnd"/>
      <w:r w:rsidRPr="003324E3">
        <w:t xml:space="preserve"> o </w:t>
      </w:r>
      <w:proofErr w:type="spellStart"/>
      <w:r w:rsidRPr="003324E3">
        <w:t>revolving</w:t>
      </w:r>
      <w:proofErr w:type="spellEnd"/>
      <w:r w:rsidRPr="003324E3">
        <w:t xml:space="preserve"> </w:t>
      </w:r>
      <w:proofErr w:type="spellStart"/>
      <w:r w:rsidRPr="003324E3">
        <w:t>doors</w:t>
      </w:r>
      <w:proofErr w:type="spellEnd"/>
      <w:r w:rsidRPr="003324E3">
        <w:t xml:space="preserve">): </w:t>
      </w:r>
    </w:p>
    <w:p w:rsidR="00984348" w:rsidRDefault="003324E3" w:rsidP="00F61472">
      <w:pPr>
        <w:pStyle w:val="Paragrafoelenco"/>
        <w:ind w:left="426" w:hanging="426"/>
      </w:pPr>
      <w:r w:rsidRPr="00984348">
        <w:rPr>
          <w:rFonts w:ascii="MS Gothic" w:eastAsia="MS Gothic" w:hAnsi="MS Gothic" w:cs="MS Gothic" w:hint="eastAsia"/>
        </w:rPr>
        <w:t>☐</w:t>
      </w:r>
      <w:r w:rsidRPr="00984348">
        <w:rPr>
          <w:rFonts w:ascii="Calibri" w:hAnsi="Calibri" w:cs="Calibri"/>
        </w:rPr>
        <w:t xml:space="preserve"> </w:t>
      </w:r>
      <w:r w:rsidR="00F61472">
        <w:rPr>
          <w:rFonts w:ascii="Calibri" w:hAnsi="Calibri" w:cs="Calibri"/>
        </w:rPr>
        <w:t xml:space="preserve"> </w:t>
      </w:r>
      <w:r w:rsidRPr="00984348">
        <w:rPr>
          <w:rFonts w:ascii="Calibri" w:hAnsi="Calibri" w:cs="Calibri"/>
        </w:rPr>
        <w:t xml:space="preserve">Di non aver concluso contratti di lavoro subordinato o autonomo e, comunque, di non aver attribuito incarichi ad ex dipendenti, che hanno esercitato poteri </w:t>
      </w:r>
      <w:proofErr w:type="spellStart"/>
      <w:r w:rsidRPr="00984348">
        <w:rPr>
          <w:rFonts w:ascii="Calibri" w:hAnsi="Calibri" w:cs="Calibri"/>
        </w:rPr>
        <w:t>au</w:t>
      </w:r>
      <w:r w:rsidRPr="003324E3">
        <w:t>toritativi</w:t>
      </w:r>
      <w:proofErr w:type="spellEnd"/>
      <w:r w:rsidRPr="003324E3">
        <w:t xml:space="preserve"> o negoziali per conto delle pubbliche amministrazioni nei confronti dell’impresa di cui sopra, nel triennio successivo alla cessazione del rapporto; </w:t>
      </w:r>
    </w:p>
    <w:p w:rsidR="00984348" w:rsidRDefault="003324E3" w:rsidP="00F61472">
      <w:pPr>
        <w:pStyle w:val="Paragrafoelenco"/>
        <w:ind w:left="426" w:hanging="426"/>
      </w:pPr>
      <w:r w:rsidRPr="00984348">
        <w:rPr>
          <w:rFonts w:ascii="MS Gothic" w:eastAsia="MS Gothic" w:hAnsi="MS Gothic" w:cs="MS Gothic" w:hint="eastAsia"/>
        </w:rPr>
        <w:t>☐</w:t>
      </w:r>
      <w:r w:rsidRPr="00984348">
        <w:rPr>
          <w:rFonts w:ascii="Calibri" w:hAnsi="Calibri" w:cs="Calibri"/>
        </w:rPr>
        <w:t xml:space="preserve"> </w:t>
      </w:r>
      <w:r w:rsidR="00F61472">
        <w:rPr>
          <w:rFonts w:ascii="Calibri" w:hAnsi="Calibri" w:cs="Calibri"/>
        </w:rPr>
        <w:t xml:space="preserve"> </w:t>
      </w:r>
      <w:r w:rsidRPr="00984348">
        <w:rPr>
          <w:rFonts w:ascii="Calibri" w:hAnsi="Calibri" w:cs="Calibri"/>
        </w:rPr>
        <w:t>Che è consapevole che, ai sensi del predetto art. 53, comma 16-ter, i contratti conclusi e gli</w:t>
      </w:r>
      <w:r w:rsidRPr="003324E3">
        <w:t xml:space="preserve">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 </w:t>
      </w:r>
    </w:p>
    <w:p w:rsidR="00984348" w:rsidRDefault="00984348" w:rsidP="00984348">
      <w:pPr>
        <w:pStyle w:val="Paragrafoelenco"/>
        <w:ind w:left="709"/>
      </w:pPr>
    </w:p>
    <w:p w:rsidR="00984348" w:rsidRDefault="003324E3" w:rsidP="00984348">
      <w:pPr>
        <w:pStyle w:val="Paragrafoelenco"/>
        <w:ind w:left="709"/>
      </w:pPr>
      <w:r w:rsidRPr="003324E3">
        <w:t xml:space="preserve">Luogo e data: </w:t>
      </w:r>
      <w:proofErr w:type="spellStart"/>
      <w:r w:rsidR="00984348">
        <w:t>………………………………</w:t>
      </w:r>
      <w:proofErr w:type="spellEnd"/>
      <w:r w:rsidR="00984348">
        <w:t>..</w:t>
      </w:r>
      <w:r w:rsidRPr="003324E3">
        <w:t xml:space="preserve">. </w:t>
      </w:r>
    </w:p>
    <w:p w:rsidR="00C25E8A" w:rsidRDefault="003324E3" w:rsidP="00984348">
      <w:pPr>
        <w:pStyle w:val="Paragrafoelenco"/>
        <w:ind w:left="5665" w:firstLine="707"/>
      </w:pPr>
      <w:r w:rsidRPr="003324E3">
        <w:t xml:space="preserve">Cognome e Nome </w:t>
      </w:r>
    </w:p>
    <w:p w:rsidR="00984348" w:rsidRDefault="00984348" w:rsidP="00984348">
      <w:pPr>
        <w:pStyle w:val="Paragrafoelenco"/>
        <w:ind w:left="709"/>
      </w:pPr>
    </w:p>
    <w:sectPr w:rsidR="00984348" w:rsidSect="00C25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5B1"/>
    <w:multiLevelType w:val="hybridMultilevel"/>
    <w:tmpl w:val="FEDCC558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AFC6B10"/>
    <w:multiLevelType w:val="hybridMultilevel"/>
    <w:tmpl w:val="4F6433DC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E390AA9"/>
    <w:multiLevelType w:val="hybridMultilevel"/>
    <w:tmpl w:val="63981C1E"/>
    <w:lvl w:ilvl="0" w:tplc="6B3C393E">
      <w:start w:val="4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34166A11"/>
    <w:multiLevelType w:val="hybridMultilevel"/>
    <w:tmpl w:val="C4349A92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600404D"/>
    <w:multiLevelType w:val="hybridMultilevel"/>
    <w:tmpl w:val="778CB0F0"/>
    <w:lvl w:ilvl="0" w:tplc="885C9DC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CDA639F"/>
    <w:multiLevelType w:val="hybridMultilevel"/>
    <w:tmpl w:val="50820A20"/>
    <w:lvl w:ilvl="0" w:tplc="D99CC788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2747D9"/>
    <w:multiLevelType w:val="hybridMultilevel"/>
    <w:tmpl w:val="3DAC6824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6A74857"/>
    <w:multiLevelType w:val="hybridMultilevel"/>
    <w:tmpl w:val="44FCE118"/>
    <w:lvl w:ilvl="0" w:tplc="679C3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324E3"/>
    <w:rsid w:val="000B1FD4"/>
    <w:rsid w:val="00215852"/>
    <w:rsid w:val="003324E3"/>
    <w:rsid w:val="00701894"/>
    <w:rsid w:val="00877559"/>
    <w:rsid w:val="00984348"/>
    <w:rsid w:val="009A2F4B"/>
    <w:rsid w:val="00A31773"/>
    <w:rsid w:val="00AE7C9C"/>
    <w:rsid w:val="00B67576"/>
    <w:rsid w:val="00BA2945"/>
    <w:rsid w:val="00C25E8A"/>
    <w:rsid w:val="00CE4CBE"/>
    <w:rsid w:val="00D507E6"/>
    <w:rsid w:val="00E01966"/>
    <w:rsid w:val="00E0511B"/>
    <w:rsid w:val="00F3240D"/>
    <w:rsid w:val="00F6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1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5</cp:revision>
  <dcterms:created xsi:type="dcterms:W3CDTF">2025-02-10T10:46:00Z</dcterms:created>
  <dcterms:modified xsi:type="dcterms:W3CDTF">2025-02-19T16:26:00Z</dcterms:modified>
</cp:coreProperties>
</file>